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B057" w14:textId="2FFA7007" w:rsidR="000E4EF6" w:rsidRDefault="000E4EF6"/>
    <w:p w14:paraId="35A893FC" w14:textId="3930B507" w:rsidR="0077773F" w:rsidRDefault="0077773F"/>
    <w:p w14:paraId="1C9D96E6" w14:textId="64B2C8B9" w:rsidR="0077773F" w:rsidRDefault="0077773F"/>
    <w:p w14:paraId="39CB52E0" w14:textId="0CFC99D1" w:rsidR="0077773F" w:rsidRPr="009557B7" w:rsidRDefault="0077773F">
      <w:pPr>
        <w:rPr>
          <w:rFonts w:ascii="Arial" w:hAnsi="Arial" w:cs="Arial"/>
          <w:b/>
          <w:bCs/>
          <w:sz w:val="24"/>
          <w:szCs w:val="24"/>
        </w:rPr>
      </w:pPr>
      <w:r w:rsidRPr="009557B7">
        <w:rPr>
          <w:rFonts w:ascii="Arial" w:hAnsi="Arial" w:cs="Arial"/>
          <w:b/>
          <w:bCs/>
          <w:sz w:val="24"/>
          <w:szCs w:val="24"/>
        </w:rPr>
        <w:t>SASTAV PROIZVODA</w:t>
      </w:r>
    </w:p>
    <w:p w14:paraId="51A5A81D" w14:textId="5B2F3B6C" w:rsidR="0077773F" w:rsidRDefault="0077773F"/>
    <w:p w14:paraId="146F0CE9" w14:textId="77777777" w:rsidR="001337BC" w:rsidRDefault="0077773F" w:rsidP="00166999">
      <w:pPr>
        <w:rPr>
          <w:rFonts w:ascii="Arial" w:hAnsi="Arial" w:cs="Arial"/>
          <w:sz w:val="24"/>
          <w:szCs w:val="24"/>
        </w:rPr>
      </w:pPr>
      <w:r w:rsidRPr="009557B7">
        <w:rPr>
          <w:rFonts w:ascii="Arial" w:hAnsi="Arial" w:cs="Arial"/>
          <w:sz w:val="24"/>
          <w:szCs w:val="24"/>
        </w:rPr>
        <w:t xml:space="preserve">IME PROIZVODA : </w:t>
      </w:r>
      <w:r w:rsidR="001337BC">
        <w:rPr>
          <w:rFonts w:ascii="Arial" w:hAnsi="Arial" w:cs="Arial"/>
          <w:sz w:val="24"/>
          <w:szCs w:val="24"/>
        </w:rPr>
        <w:t xml:space="preserve">VOXORT PROFICLEAN ANTISTATIK </w:t>
      </w:r>
    </w:p>
    <w:p w14:paraId="251227DA" w14:textId="7DF0BC7A" w:rsidR="009F218B" w:rsidRDefault="001337BC" w:rsidP="001669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281E75">
        <w:rPr>
          <w:rFonts w:ascii="Arial" w:hAnsi="Arial" w:cs="Arial"/>
          <w:sz w:val="24"/>
          <w:szCs w:val="24"/>
        </w:rPr>
        <w:t>s</w:t>
      </w:r>
      <w:r w:rsidR="00166999">
        <w:rPr>
          <w:rFonts w:ascii="Arial" w:hAnsi="Arial" w:cs="Arial"/>
          <w:sz w:val="24"/>
          <w:szCs w:val="24"/>
        </w:rPr>
        <w:t>redstvo za čišćenje stakla</w:t>
      </w:r>
      <w:r w:rsidR="008A2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1L</w:t>
      </w:r>
    </w:p>
    <w:p w14:paraId="7FCFF41C" w14:textId="45DF5D7C" w:rsidR="0077773F" w:rsidRDefault="00080D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6149" w:type="dxa"/>
        <w:tblLayout w:type="fixed"/>
        <w:tblLook w:val="04A0" w:firstRow="1" w:lastRow="0" w:firstColumn="1" w:lastColumn="0" w:noHBand="0" w:noVBand="1"/>
      </w:tblPr>
      <w:tblGrid>
        <w:gridCol w:w="6149"/>
      </w:tblGrid>
      <w:tr w:rsidR="009557B7" w:rsidRPr="009557B7" w14:paraId="15379CEF" w14:textId="77777777" w:rsidTr="009557B7">
        <w:trPr>
          <w:trHeight w:val="256"/>
        </w:trPr>
        <w:tc>
          <w:tcPr>
            <w:tcW w:w="6149" w:type="dxa"/>
          </w:tcPr>
          <w:p w14:paraId="61EB26AD" w14:textId="0731D2AF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SASTOJCI (INGREDIENT LIST) </w:t>
            </w:r>
          </w:p>
        </w:tc>
      </w:tr>
      <w:tr w:rsidR="009557B7" w:rsidRPr="009557B7" w14:paraId="67D951B6" w14:textId="77777777" w:rsidTr="009557B7">
        <w:trPr>
          <w:trHeight w:val="256"/>
        </w:trPr>
        <w:tc>
          <w:tcPr>
            <w:tcW w:w="6149" w:type="dxa"/>
          </w:tcPr>
          <w:p w14:paraId="417DDD90" w14:textId="77777777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Aqua</w:t>
            </w:r>
          </w:p>
        </w:tc>
      </w:tr>
      <w:tr w:rsidR="009557B7" w:rsidRPr="009557B7" w14:paraId="1DADC27C" w14:textId="77777777" w:rsidTr="009557B7">
        <w:trPr>
          <w:trHeight w:val="256"/>
        </w:trPr>
        <w:tc>
          <w:tcPr>
            <w:tcW w:w="6149" w:type="dxa"/>
          </w:tcPr>
          <w:p w14:paraId="415CF3A8" w14:textId="50308ECD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Ethanol</w:t>
            </w:r>
          </w:p>
        </w:tc>
      </w:tr>
      <w:tr w:rsidR="009557B7" w:rsidRPr="009557B7" w14:paraId="172C579F" w14:textId="77777777" w:rsidTr="009557B7">
        <w:trPr>
          <w:trHeight w:val="256"/>
        </w:trPr>
        <w:tc>
          <w:tcPr>
            <w:tcW w:w="6149" w:type="dxa"/>
          </w:tcPr>
          <w:p w14:paraId="7A72E4C1" w14:textId="5EB2F306" w:rsidR="009557B7" w:rsidRPr="009557B7" w:rsidRDefault="009F218B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3-Methoxy-3Methyl-1-Butanol</w:t>
            </w:r>
          </w:p>
        </w:tc>
      </w:tr>
      <w:tr w:rsidR="009557B7" w:rsidRPr="009557B7" w14:paraId="2D216DE1" w14:textId="77777777" w:rsidTr="009557B7">
        <w:trPr>
          <w:trHeight w:val="463"/>
        </w:trPr>
        <w:tc>
          <w:tcPr>
            <w:tcW w:w="6149" w:type="dxa"/>
          </w:tcPr>
          <w:p w14:paraId="7125DFD1" w14:textId="3D7C1F91" w:rsidR="009557B7" w:rsidRPr="009557B7" w:rsidRDefault="009F218B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Sulfonske kiselin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, C14-17-sekundarn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 xml:space="preserve">a 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alkansk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, natrijev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a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 xml:space="preserve"> sol</w:t>
            </w:r>
          </w:p>
        </w:tc>
      </w:tr>
      <w:tr w:rsidR="00281E75" w:rsidRPr="009557B7" w14:paraId="7167C78F" w14:textId="77777777" w:rsidTr="009557B7">
        <w:trPr>
          <w:trHeight w:val="463"/>
        </w:trPr>
        <w:tc>
          <w:tcPr>
            <w:tcW w:w="6149" w:type="dxa"/>
          </w:tcPr>
          <w:p w14:paraId="599983F2" w14:textId="103213A7" w:rsidR="00281E75" w:rsidRPr="00281E75" w:rsidRDefault="00281E75" w:rsidP="0077773F">
            <w:pPr>
              <w:snapToGrid w:val="0"/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</w:pPr>
            <w:r w:rsidRPr="00281E75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>Acrylate copolymer, sodium salts</w:t>
            </w:r>
          </w:p>
        </w:tc>
      </w:tr>
      <w:tr w:rsidR="00243C18" w:rsidRPr="009557B7" w14:paraId="532B06DF" w14:textId="77777777" w:rsidTr="009557B7">
        <w:trPr>
          <w:trHeight w:val="463"/>
        </w:trPr>
        <w:tc>
          <w:tcPr>
            <w:tcW w:w="6149" w:type="dxa"/>
          </w:tcPr>
          <w:p w14:paraId="58A1D311" w14:textId="3CB18936" w:rsidR="00243C18" w:rsidRPr="00243C18" w:rsidRDefault="00243C18" w:rsidP="0077773F">
            <w:pPr>
              <w:snapToGrid w:val="0"/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</w:pPr>
            <w:r w:rsidRPr="00243C18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>Parfum</w:t>
            </w:r>
          </w:p>
        </w:tc>
      </w:tr>
      <w:tr w:rsidR="009557B7" w:rsidRPr="009557B7" w14:paraId="47BBB437" w14:textId="77777777" w:rsidTr="009557B7">
        <w:trPr>
          <w:trHeight w:val="463"/>
        </w:trPr>
        <w:tc>
          <w:tcPr>
            <w:tcW w:w="6149" w:type="dxa"/>
          </w:tcPr>
          <w:p w14:paraId="273EB68A" w14:textId="77777777" w:rsidR="009F218B" w:rsidRPr="009F218B" w:rsidRDefault="009F218B" w:rsidP="009F218B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Preservatives</w:t>
            </w:r>
          </w:p>
          <w:p w14:paraId="76811465" w14:textId="5378D7C5" w:rsidR="009557B7" w:rsidRPr="009557B7" w:rsidRDefault="009F218B" w:rsidP="009F218B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 xml:space="preserve">(Phenoxyethanol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,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Benzizotiazolinone)</w:t>
            </w:r>
            <w:r w:rsidRPr="009F218B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ab/>
            </w:r>
          </w:p>
        </w:tc>
      </w:tr>
      <w:tr w:rsidR="009557B7" w:rsidRPr="009557B7" w14:paraId="24B3A9EE" w14:textId="77777777" w:rsidTr="00243C18">
        <w:trPr>
          <w:trHeight w:val="544"/>
        </w:trPr>
        <w:tc>
          <w:tcPr>
            <w:tcW w:w="6149" w:type="dxa"/>
          </w:tcPr>
          <w:p w14:paraId="756737CD" w14:textId="5B0D739D" w:rsidR="009557B7" w:rsidRPr="009557B7" w:rsidRDefault="00C852F6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Tetrasodiumglutamat diacetat</w:t>
            </w:r>
          </w:p>
        </w:tc>
      </w:tr>
      <w:tr w:rsidR="009557B7" w:rsidRPr="009557B7" w14:paraId="37BFD9BC" w14:textId="77777777" w:rsidTr="009557B7">
        <w:trPr>
          <w:trHeight w:val="409"/>
        </w:trPr>
        <w:tc>
          <w:tcPr>
            <w:tcW w:w="6149" w:type="dxa"/>
          </w:tcPr>
          <w:p w14:paraId="1B8AD479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Citric Acid</w:t>
            </w:r>
          </w:p>
        </w:tc>
      </w:tr>
    </w:tbl>
    <w:p w14:paraId="6BB80C9E" w14:textId="77777777" w:rsidR="0077773F" w:rsidRDefault="0077773F"/>
    <w:p w14:paraId="777F5106" w14:textId="77777777" w:rsidR="0077773F" w:rsidRDefault="0077773F"/>
    <w:sectPr w:rsidR="00777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C810" w14:textId="77777777" w:rsidR="001236A1" w:rsidRDefault="001236A1" w:rsidP="0077773F">
      <w:pPr>
        <w:spacing w:after="0" w:line="240" w:lineRule="auto"/>
      </w:pPr>
      <w:r>
        <w:separator/>
      </w:r>
    </w:p>
  </w:endnote>
  <w:endnote w:type="continuationSeparator" w:id="0">
    <w:p w14:paraId="56267ADC" w14:textId="77777777" w:rsidR="001236A1" w:rsidRDefault="001236A1" w:rsidP="007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E1C6" w14:textId="77777777" w:rsidR="001236A1" w:rsidRDefault="001236A1" w:rsidP="0077773F">
      <w:pPr>
        <w:spacing w:after="0" w:line="240" w:lineRule="auto"/>
      </w:pPr>
      <w:r>
        <w:separator/>
      </w:r>
    </w:p>
  </w:footnote>
  <w:footnote w:type="continuationSeparator" w:id="0">
    <w:p w14:paraId="256AD5D7" w14:textId="77777777" w:rsidR="001236A1" w:rsidRDefault="001236A1" w:rsidP="007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6C72" w14:textId="1B77B488" w:rsidR="0077773F" w:rsidRPr="0077773F" w:rsidRDefault="00C852F6" w:rsidP="0077773F">
    <w:pPr>
      <w:pStyle w:val="Header"/>
    </w:pPr>
    <w:r>
      <w:rPr>
        <w:noProof/>
      </w:rPr>
      <w:drawing>
        <wp:inline distT="0" distB="0" distL="0" distR="0" wp14:anchorId="7FE95A5C" wp14:editId="6397F988">
          <wp:extent cx="5918200" cy="1236748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209" cy="123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F"/>
    <w:rsid w:val="00080DF8"/>
    <w:rsid w:val="000C4C02"/>
    <w:rsid w:val="000E4EF6"/>
    <w:rsid w:val="001236A1"/>
    <w:rsid w:val="001337BC"/>
    <w:rsid w:val="00166999"/>
    <w:rsid w:val="00243C18"/>
    <w:rsid w:val="00281E75"/>
    <w:rsid w:val="003C583B"/>
    <w:rsid w:val="0077773F"/>
    <w:rsid w:val="008161E6"/>
    <w:rsid w:val="00861FDB"/>
    <w:rsid w:val="008A2FF7"/>
    <w:rsid w:val="009557B7"/>
    <w:rsid w:val="00983998"/>
    <w:rsid w:val="009F218B"/>
    <w:rsid w:val="00A557A8"/>
    <w:rsid w:val="00B077E4"/>
    <w:rsid w:val="00BC569D"/>
    <w:rsid w:val="00C852F6"/>
    <w:rsid w:val="00E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148"/>
  <w15:chartTrackingRefBased/>
  <w15:docId w15:val="{5BC0F16C-0B8E-419B-A6FC-FF281B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3F"/>
  </w:style>
  <w:style w:type="paragraph" w:styleId="Footer">
    <w:name w:val="footer"/>
    <w:basedOn w:val="Normal"/>
    <w:link w:val="Foot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3F"/>
  </w:style>
  <w:style w:type="table" w:styleId="TableGrid">
    <w:name w:val="Table Grid"/>
    <w:basedOn w:val="TableNormal"/>
    <w:uiPriority w:val="59"/>
    <w:rsid w:val="0077773F"/>
    <w:pPr>
      <w:spacing w:after="0" w:line="240" w:lineRule="auto"/>
    </w:pPr>
    <w:rPr>
      <w:rFonts w:ascii="Arial Narrow" w:hAnsi="Arial Narrow"/>
      <w:b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Ajanović - Reviso d.o.o.</dc:creator>
  <cp:keywords/>
  <dc:description/>
  <cp:lastModifiedBy>Natalija Ajanović - Reviso d.o.o.</cp:lastModifiedBy>
  <cp:revision>2</cp:revision>
  <dcterms:created xsi:type="dcterms:W3CDTF">2026-03-05T14:56:00Z</dcterms:created>
  <dcterms:modified xsi:type="dcterms:W3CDTF">2026-03-05T14:56:00Z</dcterms:modified>
</cp:coreProperties>
</file>